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C4BF" w14:textId="77777777" w:rsidR="006073A5" w:rsidRDefault="006073A5" w:rsidP="006073A5">
      <w:pPr>
        <w:spacing w:after="120"/>
        <w:jc w:val="center"/>
        <w:rPr>
          <w:rFonts w:ascii="Titillium Web" w:hAnsi="Titillium Web" w:cs="Arial"/>
          <w:b/>
          <w:sz w:val="18"/>
          <w:szCs w:val="18"/>
        </w:rPr>
      </w:pPr>
    </w:p>
    <w:p w14:paraId="474E9ACB" w14:textId="77777777" w:rsidR="006073A5" w:rsidRDefault="006073A5" w:rsidP="006073A5">
      <w:pPr>
        <w:spacing w:after="120"/>
        <w:jc w:val="center"/>
        <w:rPr>
          <w:rFonts w:ascii="Titillium Web" w:hAnsi="Titillium Web" w:cs="Arial"/>
          <w:b/>
          <w:sz w:val="18"/>
          <w:szCs w:val="18"/>
        </w:rPr>
      </w:pPr>
    </w:p>
    <w:p w14:paraId="2D953B8F" w14:textId="77777777" w:rsidR="006073A5" w:rsidRPr="00086320" w:rsidRDefault="006073A5" w:rsidP="006073A5">
      <w:pPr>
        <w:spacing w:after="120"/>
        <w:jc w:val="both"/>
        <w:rPr>
          <w:rFonts w:ascii="Titillium Web" w:hAnsi="Titillium Web" w:cs="Arial"/>
          <w:bCs/>
          <w:sz w:val="22"/>
          <w:szCs w:val="22"/>
        </w:rPr>
      </w:pPr>
      <w:r w:rsidRPr="00086320">
        <w:rPr>
          <w:rFonts w:ascii="Titillium Web" w:hAnsi="Titillium Web" w:cs="Arial"/>
          <w:bCs/>
          <w:sz w:val="22"/>
          <w:szCs w:val="22"/>
        </w:rPr>
        <w:t>Il sottoscritto ________________________</w:t>
      </w:r>
      <w:r>
        <w:rPr>
          <w:rFonts w:ascii="Titillium Web" w:hAnsi="Titillium Web" w:cs="Arial"/>
          <w:bCs/>
          <w:sz w:val="22"/>
          <w:szCs w:val="22"/>
        </w:rPr>
        <w:t>___</w:t>
      </w:r>
      <w:r w:rsidRPr="00086320">
        <w:rPr>
          <w:rFonts w:ascii="Titillium Web" w:hAnsi="Titillium Web" w:cs="Arial"/>
          <w:bCs/>
          <w:sz w:val="22"/>
          <w:szCs w:val="22"/>
        </w:rPr>
        <w:t xml:space="preserve"> codice fiscale ________________________</w:t>
      </w:r>
    </w:p>
    <w:p w14:paraId="511AA04F" w14:textId="77777777" w:rsidR="006073A5" w:rsidRPr="00086320" w:rsidRDefault="006073A5" w:rsidP="006073A5">
      <w:pPr>
        <w:spacing w:after="120"/>
        <w:jc w:val="both"/>
        <w:rPr>
          <w:rFonts w:ascii="Titillium Web" w:hAnsi="Titillium Web" w:cs="Arial"/>
          <w:bCs/>
          <w:sz w:val="22"/>
          <w:szCs w:val="22"/>
        </w:rPr>
      </w:pPr>
      <w:r w:rsidRPr="00086320">
        <w:rPr>
          <w:rFonts w:ascii="Titillium Web" w:hAnsi="Titillium Web" w:cs="Arial"/>
          <w:bCs/>
          <w:sz w:val="22"/>
          <w:szCs w:val="22"/>
        </w:rPr>
        <w:t xml:space="preserve">nato a ________________________ prov. ______ il ___________________ </w:t>
      </w:r>
    </w:p>
    <w:p w14:paraId="0584DBDB" w14:textId="77777777" w:rsidR="006073A5" w:rsidRPr="00086320" w:rsidRDefault="006073A5" w:rsidP="006073A5">
      <w:pPr>
        <w:spacing w:after="120"/>
        <w:jc w:val="both"/>
        <w:rPr>
          <w:rFonts w:ascii="Titillium Web" w:hAnsi="Titillium Web" w:cs="Arial"/>
          <w:bCs/>
          <w:sz w:val="22"/>
          <w:szCs w:val="22"/>
        </w:rPr>
      </w:pPr>
    </w:p>
    <w:p w14:paraId="54F31C47" w14:textId="77777777" w:rsidR="006073A5" w:rsidRPr="00086320" w:rsidRDefault="006073A5" w:rsidP="006073A5">
      <w:pPr>
        <w:spacing w:after="120"/>
        <w:jc w:val="both"/>
        <w:rPr>
          <w:rFonts w:ascii="Titillium Web" w:hAnsi="Titillium Web" w:cs="Arial"/>
          <w:bCs/>
          <w:sz w:val="22"/>
          <w:szCs w:val="22"/>
        </w:rPr>
      </w:pPr>
      <w:r w:rsidRPr="00086320">
        <w:rPr>
          <w:rFonts w:ascii="Titillium Web" w:hAnsi="Titillium Web" w:cs="Arial"/>
          <w:bCs/>
          <w:sz w:val="22"/>
          <w:szCs w:val="22"/>
        </w:rPr>
        <w:t>consapevole delle sanzioni penali richiamate dall’art. 76 del D.P.R. 445/2000 per le ipotesi di falsità in atti e dichiarazioni mendaci</w:t>
      </w:r>
    </w:p>
    <w:p w14:paraId="0D90A0B8" w14:textId="77777777" w:rsidR="006073A5" w:rsidRPr="00086320" w:rsidRDefault="006073A5" w:rsidP="006073A5">
      <w:pPr>
        <w:spacing w:after="120"/>
        <w:jc w:val="center"/>
        <w:rPr>
          <w:rFonts w:ascii="Titillium Web" w:hAnsi="Titillium Web" w:cs="Arial"/>
          <w:bCs/>
          <w:sz w:val="22"/>
          <w:szCs w:val="22"/>
        </w:rPr>
      </w:pPr>
    </w:p>
    <w:p w14:paraId="00726CEB" w14:textId="77777777" w:rsidR="006073A5" w:rsidRPr="00086320" w:rsidRDefault="006073A5" w:rsidP="006073A5">
      <w:pPr>
        <w:spacing w:after="120"/>
        <w:jc w:val="center"/>
        <w:rPr>
          <w:rFonts w:ascii="Titillium Web" w:hAnsi="Titillium Web" w:cs="Arial"/>
          <w:bCs/>
          <w:sz w:val="22"/>
          <w:szCs w:val="22"/>
        </w:rPr>
      </w:pPr>
      <w:r w:rsidRPr="00086320">
        <w:rPr>
          <w:rFonts w:ascii="Titillium Web" w:hAnsi="Titillium Web" w:cs="Arial"/>
          <w:bCs/>
          <w:sz w:val="22"/>
          <w:szCs w:val="22"/>
        </w:rPr>
        <w:t>DICHIARA</w:t>
      </w:r>
    </w:p>
    <w:p w14:paraId="40C91E15" w14:textId="77777777" w:rsidR="006073A5" w:rsidRPr="00086320" w:rsidRDefault="006073A5" w:rsidP="006073A5">
      <w:pPr>
        <w:spacing w:after="120"/>
        <w:jc w:val="center"/>
        <w:rPr>
          <w:rFonts w:ascii="Titillium Web" w:hAnsi="Titillium Web" w:cs="Arial"/>
          <w:bCs/>
          <w:sz w:val="22"/>
          <w:szCs w:val="22"/>
        </w:rPr>
      </w:pPr>
    </w:p>
    <w:p w14:paraId="7E93D3A2" w14:textId="77777777" w:rsidR="006073A5" w:rsidRPr="00086320" w:rsidRDefault="006073A5" w:rsidP="006073A5">
      <w:pPr>
        <w:spacing w:after="120"/>
        <w:jc w:val="both"/>
        <w:rPr>
          <w:rFonts w:ascii="Titillium Web" w:hAnsi="Titillium Web" w:cs="Arial"/>
          <w:bCs/>
          <w:sz w:val="22"/>
          <w:szCs w:val="22"/>
        </w:rPr>
      </w:pPr>
    </w:p>
    <w:p w14:paraId="082AE883" w14:textId="77777777" w:rsidR="006073A5" w:rsidRPr="00086320" w:rsidRDefault="006073A5" w:rsidP="006073A5">
      <w:pPr>
        <w:spacing w:after="120"/>
        <w:jc w:val="center"/>
        <w:rPr>
          <w:rFonts w:ascii="Titillium Web" w:hAnsi="Titillium Web" w:cs="Arial"/>
          <w:bCs/>
          <w:sz w:val="22"/>
          <w:szCs w:val="22"/>
        </w:rPr>
      </w:pPr>
    </w:p>
    <w:p w14:paraId="7126AA66" w14:textId="77777777" w:rsidR="006073A5" w:rsidRPr="00086320" w:rsidRDefault="006073A5" w:rsidP="006073A5">
      <w:pPr>
        <w:spacing w:after="120"/>
        <w:jc w:val="center"/>
        <w:rPr>
          <w:rFonts w:ascii="Titillium Web" w:hAnsi="Titillium Web" w:cs="Arial"/>
          <w:bCs/>
          <w:sz w:val="22"/>
          <w:szCs w:val="22"/>
        </w:rPr>
      </w:pPr>
    </w:p>
    <w:p w14:paraId="73640FD3" w14:textId="77777777" w:rsidR="006073A5" w:rsidRPr="00086320" w:rsidRDefault="006073A5" w:rsidP="006073A5">
      <w:pPr>
        <w:spacing w:after="120"/>
        <w:rPr>
          <w:rFonts w:ascii="Titillium Web" w:hAnsi="Titillium Web" w:cs="Arial"/>
          <w:bCs/>
          <w:sz w:val="22"/>
          <w:szCs w:val="22"/>
        </w:rPr>
      </w:pPr>
      <w:r w:rsidRPr="00086320">
        <w:rPr>
          <w:rFonts w:ascii="Titillium Web" w:hAnsi="Titillium Web" w:cs="Arial"/>
          <w:bCs/>
          <w:sz w:val="22"/>
          <w:szCs w:val="22"/>
        </w:rPr>
        <w:t>Padova,</w:t>
      </w:r>
    </w:p>
    <w:p w14:paraId="60C00CC2" w14:textId="77777777" w:rsidR="006073A5" w:rsidRPr="00086320" w:rsidRDefault="006073A5" w:rsidP="006073A5">
      <w:pPr>
        <w:spacing w:after="120"/>
        <w:jc w:val="right"/>
        <w:rPr>
          <w:rFonts w:ascii="Titillium Web" w:hAnsi="Titillium Web" w:cs="Arial"/>
          <w:bCs/>
          <w:sz w:val="22"/>
          <w:szCs w:val="22"/>
        </w:rPr>
      </w:pPr>
      <w:r w:rsidRPr="00086320">
        <w:rPr>
          <w:rFonts w:ascii="Titillium Web" w:hAnsi="Titillium Web" w:cs="Arial"/>
          <w:bCs/>
          <w:sz w:val="22"/>
          <w:szCs w:val="22"/>
        </w:rPr>
        <w:tab/>
        <w:t>_____________________</w:t>
      </w:r>
    </w:p>
    <w:p w14:paraId="0CAA1037" w14:textId="6C1C3734" w:rsidR="00FC36E0" w:rsidRPr="006073A5" w:rsidRDefault="00FC36E0" w:rsidP="006073A5"/>
    <w:sectPr w:rsidR="00FC36E0" w:rsidRPr="00607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5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F886" w14:textId="77777777" w:rsidR="00E242D3" w:rsidRDefault="00175A29">
      <w:r>
        <w:separator/>
      </w:r>
    </w:p>
  </w:endnote>
  <w:endnote w:type="continuationSeparator" w:id="0">
    <w:p w14:paraId="0B14B2F6" w14:textId="77777777" w:rsidR="00E242D3" w:rsidRDefault="0017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7A4F" w14:textId="77777777" w:rsidR="00FC36E0" w:rsidRDefault="00FC36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2B43" w14:textId="77777777" w:rsidR="00FC36E0" w:rsidRDefault="00FC36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A67F" w14:textId="77777777" w:rsidR="00FC36E0" w:rsidRDefault="00FC36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E0EE" w14:textId="77777777" w:rsidR="00E242D3" w:rsidRDefault="00175A29">
      <w:r>
        <w:separator/>
      </w:r>
    </w:p>
  </w:footnote>
  <w:footnote w:type="continuationSeparator" w:id="0">
    <w:p w14:paraId="343B0D94" w14:textId="77777777" w:rsidR="00E242D3" w:rsidRDefault="0017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BE94" w14:textId="77777777" w:rsidR="00FC36E0" w:rsidRDefault="00FC36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4994" w14:textId="77777777" w:rsidR="00FC36E0" w:rsidRDefault="00175A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1134"/>
      <w:rPr>
        <w:color w:val="000000"/>
      </w:rPr>
    </w:pPr>
    <w:r>
      <w:rPr>
        <w:noProof/>
        <w:color w:val="000000"/>
      </w:rPr>
      <w:drawing>
        <wp:inline distT="0" distB="0" distL="0" distR="0" wp14:anchorId="4F6D2F7A" wp14:editId="2AC349FE">
          <wp:extent cx="7555872" cy="10080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2" t="-14" r="13" b="-7706"/>
                  <a:stretch>
                    <a:fillRect/>
                  </a:stretch>
                </pic:blipFill>
                <pic:spPr>
                  <a:xfrm>
                    <a:off x="0" y="0"/>
                    <a:ext cx="7555872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Grigliatabella"/>
      <w:tblW w:w="9857" w:type="dxa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250"/>
      <w:gridCol w:w="858"/>
      <w:gridCol w:w="4749"/>
    </w:tblGrid>
    <w:tr w:rsidR="00175A29" w:rsidRPr="00FE6472" w14:paraId="322899D0" w14:textId="77777777" w:rsidTr="006073A5">
      <w:trPr>
        <w:trHeight w:val="1360"/>
      </w:trPr>
      <w:tc>
        <w:tcPr>
          <w:tcW w:w="4250" w:type="dxa"/>
          <w:tcBorders>
            <w:right w:val="single" w:sz="4" w:space="0" w:color="FFFFFF" w:themeColor="background1"/>
          </w:tcBorders>
          <w:vAlign w:val="center"/>
        </w:tcPr>
        <w:p w14:paraId="7A63B10C" w14:textId="77777777" w:rsidR="006073A5" w:rsidRDefault="006073A5" w:rsidP="006073A5">
          <w:pPr>
            <w:pStyle w:val="Intestazione"/>
            <w:rPr>
              <w:b/>
              <w:bCs/>
              <w:color w:val="B20E10"/>
              <w:sz w:val="15"/>
              <w:szCs w:val="15"/>
            </w:rPr>
          </w:pPr>
          <w:r w:rsidRPr="002E289B">
            <w:rPr>
              <w:b/>
              <w:bCs/>
              <w:color w:val="B20E10"/>
              <w:sz w:val="15"/>
              <w:szCs w:val="15"/>
            </w:rPr>
            <w:t xml:space="preserve">Dipartimento </w:t>
          </w:r>
          <w:r>
            <w:rPr>
              <w:b/>
              <w:bCs/>
              <w:color w:val="B20E10"/>
              <w:sz w:val="15"/>
              <w:szCs w:val="15"/>
            </w:rPr>
            <w:t>di Ingegneria dell’Informazione</w:t>
          </w:r>
        </w:p>
        <w:p w14:paraId="5D8C2134" w14:textId="77777777" w:rsidR="006073A5" w:rsidRPr="00F51DC3" w:rsidRDefault="006073A5" w:rsidP="006073A5">
          <w:pPr>
            <w:pStyle w:val="Intestazione"/>
            <w:rPr>
              <w:sz w:val="15"/>
              <w:szCs w:val="15"/>
            </w:rPr>
          </w:pPr>
          <w:r w:rsidRPr="00F51DC3">
            <w:rPr>
              <w:sz w:val="15"/>
              <w:szCs w:val="15"/>
            </w:rPr>
            <w:t>Via Gradenigo 6/B, 35131 Padova (PD)</w:t>
          </w:r>
        </w:p>
        <w:p w14:paraId="63E2ADDE" w14:textId="77777777" w:rsidR="006073A5" w:rsidRPr="00F51DC3" w:rsidRDefault="006073A5" w:rsidP="006073A5">
          <w:pPr>
            <w:pStyle w:val="Intestazione"/>
            <w:rPr>
              <w:sz w:val="15"/>
              <w:szCs w:val="15"/>
            </w:rPr>
          </w:pPr>
          <w:proofErr w:type="spellStart"/>
          <w:r w:rsidRPr="00F51DC3">
            <w:rPr>
              <w:sz w:val="15"/>
              <w:szCs w:val="15"/>
            </w:rPr>
            <w:t>Cf</w:t>
          </w:r>
          <w:proofErr w:type="spellEnd"/>
          <w:r w:rsidRPr="00F51DC3">
            <w:rPr>
              <w:sz w:val="15"/>
              <w:szCs w:val="15"/>
            </w:rPr>
            <w:t>: 80006480281</w:t>
          </w:r>
        </w:p>
        <w:p w14:paraId="1BBA9B85" w14:textId="0A34FFA9" w:rsidR="00175A29" w:rsidRPr="00175A29" w:rsidRDefault="006073A5" w:rsidP="006073A5">
          <w:pPr>
            <w:pStyle w:val="Intestazione"/>
            <w:rPr>
              <w:rFonts w:ascii="Arial" w:hAnsi="Arial" w:cs="Arial"/>
            </w:rPr>
          </w:pPr>
          <w:proofErr w:type="spellStart"/>
          <w:r w:rsidRPr="00F51DC3">
            <w:rPr>
              <w:sz w:val="15"/>
              <w:szCs w:val="15"/>
            </w:rPr>
            <w:t>p.iva</w:t>
          </w:r>
          <w:proofErr w:type="spellEnd"/>
          <w:r w:rsidRPr="00F51DC3">
            <w:rPr>
              <w:sz w:val="15"/>
              <w:szCs w:val="15"/>
            </w:rPr>
            <w:t>: 00742430283</w:t>
          </w:r>
        </w:p>
      </w:tc>
      <w:tc>
        <w:tcPr>
          <w:tcW w:w="858" w:type="dxa"/>
          <w:tcBorders>
            <w:left w:val="single" w:sz="4" w:space="0" w:color="FFFFFF" w:themeColor="background1"/>
          </w:tcBorders>
          <w:vAlign w:val="center"/>
        </w:tcPr>
        <w:p w14:paraId="56BE6AFA" w14:textId="59ED29A6" w:rsidR="00175A29" w:rsidRPr="00175A29" w:rsidRDefault="00175A29" w:rsidP="00175A29">
          <w:pPr>
            <w:pStyle w:val="Intestazione"/>
            <w:rPr>
              <w:rFonts w:ascii="Arial" w:hAnsi="Arial" w:cs="Arial"/>
            </w:rPr>
          </w:pPr>
        </w:p>
      </w:tc>
      <w:tc>
        <w:tcPr>
          <w:tcW w:w="4749" w:type="dxa"/>
          <w:vAlign w:val="center"/>
        </w:tcPr>
        <w:p w14:paraId="621AE0BE" w14:textId="77777777" w:rsidR="00F61438" w:rsidRPr="006073A5" w:rsidRDefault="00F61438" w:rsidP="00F61438">
          <w:pPr>
            <w:pStyle w:val="Intestazione"/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</w:pPr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>Investimento PNC-I.1, Iniziativa PNC0000002 - "DARE - Digital</w:t>
          </w:r>
        </w:p>
        <w:p w14:paraId="3C2CD6C1" w14:textId="77777777" w:rsidR="00F61438" w:rsidRPr="006073A5" w:rsidRDefault="00F61438" w:rsidP="00F61438">
          <w:pPr>
            <w:pStyle w:val="Intestazione"/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</w:pPr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 xml:space="preserve">Lifelong </w:t>
          </w:r>
          <w:proofErr w:type="spellStart"/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>Prevention</w:t>
          </w:r>
          <w:proofErr w:type="spellEnd"/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>", finanziata nell’ambito dell’Avviso decreto dir. n.</w:t>
          </w:r>
        </w:p>
        <w:p w14:paraId="1F377C03" w14:textId="77777777" w:rsidR="00F61438" w:rsidRPr="006073A5" w:rsidRDefault="00F61438" w:rsidP="00F61438">
          <w:pPr>
            <w:pStyle w:val="Intestazione"/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</w:pPr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>931 del 06.06.2022 a valere sulle risorse previste dal Fondo</w:t>
          </w:r>
        </w:p>
        <w:p w14:paraId="2E9D4706" w14:textId="77777777" w:rsidR="00F61438" w:rsidRPr="006073A5" w:rsidRDefault="00F61438" w:rsidP="00F61438">
          <w:pPr>
            <w:pStyle w:val="Intestazione"/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</w:pPr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>Complementare al Piano Nazionale di Ripresa e Resilienza, come</w:t>
          </w:r>
        </w:p>
        <w:p w14:paraId="62BA730A" w14:textId="77777777" w:rsidR="00F61438" w:rsidRPr="006073A5" w:rsidRDefault="00F61438" w:rsidP="00F61438">
          <w:pPr>
            <w:pStyle w:val="Intestazione"/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</w:pPr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>individuate dal decreto legge 6 maggio 2021, n.59, convertito, con</w:t>
          </w:r>
        </w:p>
        <w:p w14:paraId="25DC39E0" w14:textId="77777777" w:rsidR="00F61438" w:rsidRPr="006073A5" w:rsidRDefault="00F61438" w:rsidP="00F61438">
          <w:pPr>
            <w:pStyle w:val="Intestazione"/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</w:pPr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 xml:space="preserve">modificazioni, dalla legge 01 </w:t>
          </w:r>
          <w:proofErr w:type="gramStart"/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>Luglio</w:t>
          </w:r>
          <w:proofErr w:type="gramEnd"/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 xml:space="preserve"> 2021, n.101." CUP</w:t>
          </w:r>
        </w:p>
        <w:p w14:paraId="0CA507CA" w14:textId="77777777" w:rsidR="00175A29" w:rsidRPr="006073A5" w:rsidRDefault="00F61438" w:rsidP="00F61438">
          <w:pPr>
            <w:pStyle w:val="Intestazione"/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</w:pPr>
          <w:r w:rsidRPr="006073A5">
            <w:rPr>
              <w:rFonts w:ascii="Titillium Web" w:eastAsiaTheme="minorHAnsi" w:hAnsi="Titillium Web" w:cstheme="minorBidi"/>
              <w:sz w:val="15"/>
              <w:szCs w:val="15"/>
              <w:lang w:eastAsia="en-US"/>
            </w:rPr>
            <w:t>B53C22006440001</w:t>
          </w:r>
        </w:p>
      </w:tc>
    </w:tr>
  </w:tbl>
  <w:p w14:paraId="5AA19AB3" w14:textId="77777777" w:rsidR="00FC36E0" w:rsidRDefault="00FC36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DA90" w14:textId="77777777" w:rsidR="00FC36E0" w:rsidRDefault="00FC36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E0"/>
    <w:rsid w:val="00175A29"/>
    <w:rsid w:val="006073A5"/>
    <w:rsid w:val="00807CAF"/>
    <w:rsid w:val="00A4416F"/>
    <w:rsid w:val="00E242D3"/>
    <w:rsid w:val="00F5481A"/>
    <w:rsid w:val="00F61438"/>
    <w:rsid w:val="00FA526E"/>
    <w:rsid w:val="00FA60C9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14C0"/>
  <w15:docId w15:val="{2CD7E70B-ADA4-4D3E-BE1B-9E12BC9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D0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6BE"/>
  </w:style>
  <w:style w:type="paragraph" w:styleId="Pidipagina">
    <w:name w:val="footer"/>
    <w:basedOn w:val="Normale"/>
    <w:link w:val="PidipaginaCarattere"/>
    <w:uiPriority w:val="99"/>
    <w:unhideWhenUsed/>
    <w:rsid w:val="003D0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6BE"/>
  </w:style>
  <w:style w:type="table" w:styleId="Grigliatabella">
    <w:name w:val="Table Grid"/>
    <w:basedOn w:val="Tabellanormale"/>
    <w:uiPriority w:val="39"/>
    <w:rsid w:val="003D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02A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mDUXYR4P3vSL5fLPaC6b0KKZNg==">CgMxLjAyCGguZ2pkZ3hzOAByITE0M3ptaFlWRXc5YV9fTkFBSVVuTWE3eTV5R2JVamE3SQ==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Papalia Giovanni</dc:creator>
  <cp:lastModifiedBy>Calabrese Marco</cp:lastModifiedBy>
  <cp:revision>5</cp:revision>
  <dcterms:created xsi:type="dcterms:W3CDTF">2023-10-17T08:06:00Z</dcterms:created>
  <dcterms:modified xsi:type="dcterms:W3CDTF">2023-12-07T09:18:00Z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9c02e7e82b84105b72cdb0cd3b6bcf490d2cf9d9e3f1e8187cca19c7364f0924</vt:lpwstr>
  </property>
</Properties>
</file>